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D6A9" w14:textId="3A0D5C71" w:rsidR="003869F1" w:rsidRDefault="00981890">
      <w:pPr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981890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Checkliste: Schnelltest für die Krisenfestigkeit Ihres Unternehmens</w:t>
      </w:r>
    </w:p>
    <w:p w14:paraId="746D93C4" w14:textId="157DE5BC" w:rsidR="00981890" w:rsidRPr="00981890" w:rsidRDefault="00981890">
      <w:pPr>
        <w:rPr>
          <w:rFonts w:ascii="Arial" w:hAnsi="Arial" w:cs="Arial"/>
        </w:rPr>
      </w:pPr>
      <w:r w:rsidRPr="00981890">
        <w:rPr>
          <w:rFonts w:ascii="Arial" w:hAnsi="Arial" w:cs="Arial"/>
        </w:rPr>
        <w:t>Mithilfe der folgenden Fragen können Sie in einem Selbsttest die Krisenfestigkeit Ihres Unternehmens prüfen</w:t>
      </w:r>
      <w:r>
        <w:rPr>
          <w:rFonts w:ascii="Arial" w:hAnsi="Arial" w:cs="Arial"/>
        </w:rPr>
        <w:t>.</w:t>
      </w:r>
    </w:p>
    <w:tbl>
      <w:tblPr>
        <w:tblStyle w:val="Tabellenraster"/>
        <w:tblW w:w="963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5"/>
        <w:gridCol w:w="1207"/>
        <w:gridCol w:w="1207"/>
      </w:tblGrid>
      <w:tr w:rsidR="00331803" w:rsidRPr="00E052B3" w14:paraId="70187CA7" w14:textId="77777777" w:rsidTr="008E4AC1">
        <w:trPr>
          <w:trHeight w:val="460"/>
          <w:tblHeader/>
        </w:trPr>
        <w:tc>
          <w:tcPr>
            <w:tcW w:w="7225" w:type="dxa"/>
            <w:shd w:val="clear" w:color="auto" w:fill="BDD6EE" w:themeFill="accent5" w:themeFillTint="66"/>
          </w:tcPr>
          <w:p w14:paraId="6CBEC8D6" w14:textId="68ED1BED" w:rsidR="00331803" w:rsidRPr="00691D24" w:rsidRDefault="00331803">
            <w:pPr>
              <w:rPr>
                <w:rFonts w:ascii="Arial" w:hAnsi="Arial" w:cs="Arial"/>
                <w:b/>
                <w:bCs/>
              </w:rPr>
            </w:pPr>
            <w:r w:rsidRPr="00691D24">
              <w:rPr>
                <w:rFonts w:ascii="Arial" w:hAnsi="Arial" w:cs="Arial"/>
                <w:b/>
                <w:bCs/>
              </w:rPr>
              <w:t>Wird gewährleistet, dass die Compliance-Funktion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6E2B9886" w14:textId="21913D22" w:rsidR="00331803" w:rsidRPr="00691D24" w:rsidRDefault="00331803" w:rsidP="004A7A1F">
            <w:pPr>
              <w:jc w:val="center"/>
              <w:rPr>
                <w:rFonts w:ascii="Arial" w:hAnsi="Arial" w:cs="Arial"/>
                <w:b/>
                <w:bCs/>
              </w:rPr>
            </w:pPr>
            <w:r w:rsidRPr="00691D24">
              <w:rPr>
                <w:rFonts w:ascii="Arial" w:hAnsi="Arial" w:cs="Arial"/>
                <w:b/>
                <w:bCs/>
              </w:rPr>
              <w:t>Ja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19874458" w14:textId="697C2705" w:rsidR="00331803" w:rsidRPr="00691D24" w:rsidRDefault="00331803" w:rsidP="004A7A1F">
            <w:pPr>
              <w:jc w:val="center"/>
              <w:rPr>
                <w:rFonts w:ascii="Arial" w:hAnsi="Arial" w:cs="Arial"/>
                <w:b/>
                <w:bCs/>
              </w:rPr>
            </w:pPr>
            <w:r w:rsidRPr="00691D24">
              <w:rPr>
                <w:rFonts w:ascii="Arial" w:hAnsi="Arial" w:cs="Arial"/>
                <w:b/>
                <w:bCs/>
              </w:rPr>
              <w:t>Nein</w:t>
            </w:r>
          </w:p>
        </w:tc>
      </w:tr>
      <w:tr w:rsidR="00981890" w:rsidRPr="00E052B3" w14:paraId="556FB2F5" w14:textId="77777777" w:rsidTr="008E4AC1">
        <w:trPr>
          <w:trHeight w:val="460"/>
        </w:trPr>
        <w:tc>
          <w:tcPr>
            <w:tcW w:w="7225" w:type="dxa"/>
          </w:tcPr>
          <w:p w14:paraId="7672FEC9" w14:textId="403B9948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Ist Ihr Unternehmen auf Störfälle mit strategischen Auswirkungen vorbereitet, z.B. Preiserhöhungen in bestimmten Marktsegmenten?</w:t>
            </w:r>
          </w:p>
        </w:tc>
        <w:tc>
          <w:tcPr>
            <w:tcW w:w="1207" w:type="dxa"/>
            <w:vAlign w:val="center"/>
          </w:tcPr>
          <w:p w14:paraId="34A5696B" w14:textId="659E129A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73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48CA0636" w14:textId="3E89A130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1694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4EAA76DF" w14:textId="77777777" w:rsidTr="008E4AC1">
        <w:trPr>
          <w:trHeight w:val="460"/>
        </w:trPr>
        <w:tc>
          <w:tcPr>
            <w:tcW w:w="7225" w:type="dxa"/>
          </w:tcPr>
          <w:p w14:paraId="39314E1A" w14:textId="098AAE05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Werden die Bedingungen im Umfeld Ihres Unternehmens regelmäßig gescannt?</w:t>
            </w:r>
          </w:p>
        </w:tc>
        <w:tc>
          <w:tcPr>
            <w:tcW w:w="1207" w:type="dxa"/>
            <w:vAlign w:val="center"/>
          </w:tcPr>
          <w:p w14:paraId="338E00E8" w14:textId="713240E7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481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69C5865E" w14:textId="106A36B9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43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73956A1B" w14:textId="77777777" w:rsidTr="008E4AC1">
        <w:trPr>
          <w:trHeight w:val="460"/>
        </w:trPr>
        <w:tc>
          <w:tcPr>
            <w:tcW w:w="7225" w:type="dxa"/>
          </w:tcPr>
          <w:p w14:paraId="7C9F39ED" w14:textId="228D5B17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Hat Ihr Unternehmen ein leistungsfähiges Controlling implementiert, um Abweichungen frühzeitig zu erkennen?</w:t>
            </w:r>
          </w:p>
        </w:tc>
        <w:tc>
          <w:tcPr>
            <w:tcW w:w="1207" w:type="dxa"/>
            <w:vAlign w:val="center"/>
          </w:tcPr>
          <w:p w14:paraId="037E2F0A" w14:textId="386D9353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7470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1ADF4284" w14:textId="3B74BD56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590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63C3A3D8" w14:textId="77777777" w:rsidTr="008E4AC1">
        <w:trPr>
          <w:trHeight w:val="460"/>
        </w:trPr>
        <w:tc>
          <w:tcPr>
            <w:tcW w:w="7225" w:type="dxa"/>
          </w:tcPr>
          <w:p w14:paraId="4614706B" w14:textId="39CA48FF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Werden Ressourcen realistisch geplant?</w:t>
            </w:r>
          </w:p>
        </w:tc>
        <w:tc>
          <w:tcPr>
            <w:tcW w:w="1207" w:type="dxa"/>
            <w:vAlign w:val="center"/>
          </w:tcPr>
          <w:p w14:paraId="192984ED" w14:textId="148CD2DD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8733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68DD3995" w14:textId="6D9D9C1F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09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4F874F82" w14:textId="77777777" w:rsidTr="008E4AC1">
        <w:trPr>
          <w:trHeight w:val="460"/>
        </w:trPr>
        <w:tc>
          <w:tcPr>
            <w:tcW w:w="7225" w:type="dxa"/>
          </w:tcPr>
          <w:p w14:paraId="47CCD12A" w14:textId="0011F17B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Ist der Umgang mit Problemen und Risiken offen?</w:t>
            </w:r>
          </w:p>
        </w:tc>
        <w:tc>
          <w:tcPr>
            <w:tcW w:w="1207" w:type="dxa"/>
            <w:vAlign w:val="center"/>
          </w:tcPr>
          <w:p w14:paraId="178112A0" w14:textId="64462F2A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802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4DB439D9" w14:textId="7F36EB29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510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519F0A88" w14:textId="77777777" w:rsidTr="008E4AC1">
        <w:trPr>
          <w:trHeight w:val="460"/>
        </w:trPr>
        <w:tc>
          <w:tcPr>
            <w:tcW w:w="7225" w:type="dxa"/>
          </w:tcPr>
          <w:p w14:paraId="1C52A511" w14:textId="2DE7E6CC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Handeln die Führungskräfte in Ihrem Unternehmen integer?</w:t>
            </w:r>
          </w:p>
        </w:tc>
        <w:tc>
          <w:tcPr>
            <w:tcW w:w="1207" w:type="dxa"/>
            <w:vAlign w:val="center"/>
          </w:tcPr>
          <w:p w14:paraId="299337EC" w14:textId="5984F669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293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0FD51BCC" w14:textId="5CEE0DD5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951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565947F2" w14:textId="77777777" w:rsidTr="008E4AC1">
        <w:trPr>
          <w:trHeight w:val="460"/>
        </w:trPr>
        <w:tc>
          <w:tcPr>
            <w:tcW w:w="7225" w:type="dxa"/>
          </w:tcPr>
          <w:p w14:paraId="298C2F36" w14:textId="438D0A0A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Verfügt Ihr Unternehmen über ein leistungsfähiges Personalmanagement?</w:t>
            </w:r>
          </w:p>
        </w:tc>
        <w:tc>
          <w:tcPr>
            <w:tcW w:w="1207" w:type="dxa"/>
            <w:vAlign w:val="center"/>
          </w:tcPr>
          <w:p w14:paraId="01FBFB3F" w14:textId="1412074A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08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3AE23E15" w14:textId="062F9126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7845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981890" w:rsidRPr="00E052B3" w14:paraId="77A510E9" w14:textId="77777777" w:rsidTr="008E4AC1">
        <w:trPr>
          <w:trHeight w:val="460"/>
        </w:trPr>
        <w:tc>
          <w:tcPr>
            <w:tcW w:w="7225" w:type="dxa"/>
          </w:tcPr>
          <w:p w14:paraId="26FBFD19" w14:textId="2FAD2E03" w:rsidR="00981890" w:rsidRPr="00981890" w:rsidRDefault="00981890" w:rsidP="00981890">
            <w:pPr>
              <w:ind w:left="94"/>
              <w:rPr>
                <w:rFonts w:ascii="Arial" w:hAnsi="Arial" w:cs="Arial"/>
              </w:rPr>
            </w:pPr>
            <w:r w:rsidRPr="00981890">
              <w:rPr>
                <w:rFonts w:ascii="Arial" w:hAnsi="Arial" w:cs="Arial"/>
              </w:rPr>
              <w:t>Werden „weiche“ Faktoren in der Führung berücksichtigt, z.B. Stress und persönliche Probleme von Mitarbeitern?</w:t>
            </w:r>
          </w:p>
        </w:tc>
        <w:tc>
          <w:tcPr>
            <w:tcW w:w="1207" w:type="dxa"/>
            <w:vAlign w:val="center"/>
          </w:tcPr>
          <w:p w14:paraId="2C297483" w14:textId="3F36A6BD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24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07" w:type="dxa"/>
            <w:vAlign w:val="center"/>
          </w:tcPr>
          <w:p w14:paraId="4D67838E" w14:textId="704C6B0C" w:rsidR="00981890" w:rsidRPr="00691D24" w:rsidRDefault="00981890" w:rsidP="0098189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544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91D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B4B4828" w14:textId="6FDEE911" w:rsidR="002F06DF" w:rsidRPr="00691D24" w:rsidRDefault="002F06DF" w:rsidP="00981890">
      <w:pPr>
        <w:rPr>
          <w:rFonts w:ascii="Arial" w:hAnsi="Arial" w:cs="Arial"/>
        </w:rPr>
      </w:pPr>
    </w:p>
    <w:sectPr w:rsidR="002F06DF" w:rsidRPr="00691D2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A9C6" w14:textId="77777777" w:rsidR="004825DC" w:rsidRDefault="004825DC" w:rsidP="004825DC">
      <w:pPr>
        <w:spacing w:after="0" w:line="240" w:lineRule="auto"/>
      </w:pPr>
      <w:r>
        <w:separator/>
      </w:r>
    </w:p>
  </w:endnote>
  <w:endnote w:type="continuationSeparator" w:id="0">
    <w:p w14:paraId="3B10F7BA" w14:textId="77777777" w:rsidR="004825DC" w:rsidRDefault="004825DC" w:rsidP="0048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23D3" w14:textId="2F48CC8C" w:rsidR="004825DC" w:rsidRPr="00A31B76" w:rsidRDefault="004825DC" w:rsidP="004825DC">
    <w:pPr>
      <w:pStyle w:val="Fuzeile"/>
      <w:rPr>
        <w:rFonts w:ascii="Arial" w:hAnsi="Arial" w:cs="Arial"/>
        <w:sz w:val="20"/>
        <w:szCs w:val="20"/>
      </w:rPr>
    </w:pPr>
    <w:r w:rsidRPr="00A31B76">
      <w:rPr>
        <w:rFonts w:ascii="Arial" w:hAnsi="Arial" w:cs="Arial"/>
        <w:sz w:val="20"/>
        <w:szCs w:val="20"/>
      </w:rPr>
      <w:t>© WEKA M</w:t>
    </w:r>
    <w:r w:rsidR="00D61010">
      <w:rPr>
        <w:rFonts w:ascii="Arial" w:hAnsi="Arial" w:cs="Arial"/>
        <w:sz w:val="20"/>
        <w:szCs w:val="20"/>
      </w:rPr>
      <w:t>edia</w:t>
    </w:r>
    <w:r>
      <w:rPr>
        <w:rFonts w:ascii="Arial" w:hAnsi="Arial" w:cs="Arial"/>
        <w:sz w:val="20"/>
        <w:szCs w:val="20"/>
      </w:rPr>
      <w:t xml:space="preserve"> </w:t>
    </w:r>
    <w:r w:rsidRPr="00A31B76">
      <w:rPr>
        <w:rFonts w:ascii="Arial" w:hAnsi="Arial" w:cs="Arial"/>
        <w:sz w:val="20"/>
        <w:szCs w:val="20"/>
      </w:rPr>
      <w:t>GmbH &amp; Co. KG</w:t>
    </w:r>
  </w:p>
  <w:p w14:paraId="1CC55C81" w14:textId="77777777" w:rsidR="004825DC" w:rsidRDefault="00482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50B3" w14:textId="77777777" w:rsidR="004825DC" w:rsidRDefault="004825DC" w:rsidP="004825DC">
      <w:pPr>
        <w:spacing w:after="0" w:line="240" w:lineRule="auto"/>
      </w:pPr>
      <w:r>
        <w:separator/>
      </w:r>
    </w:p>
  </w:footnote>
  <w:footnote w:type="continuationSeparator" w:id="0">
    <w:p w14:paraId="1F074F09" w14:textId="77777777" w:rsidR="004825DC" w:rsidRDefault="004825DC" w:rsidP="0048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1FA8" w14:textId="714FE90E" w:rsidR="004825DC" w:rsidRDefault="004825DC" w:rsidP="004825DC">
    <w:pPr>
      <w:pStyle w:val="Kopfzeile"/>
    </w:pPr>
    <w:r w:rsidRPr="00CD4958">
      <w:rPr>
        <w:rFonts w:ascii="Arial" w:hAnsi="Arial" w:cs="Arial"/>
      </w:rPr>
      <w:t>Qualitätsmanager AKTUELL Ausgabe</w:t>
    </w:r>
    <w:r>
      <w:rPr>
        <w:rFonts w:ascii="Arial" w:hAnsi="Arial" w:cs="Arial"/>
      </w:rPr>
      <w:t xml:space="preserve"> </w:t>
    </w:r>
    <w:r w:rsidR="00331803">
      <w:rPr>
        <w:rFonts w:ascii="Arial" w:hAnsi="Arial" w:cs="Arial"/>
      </w:rPr>
      <w:t>03</w:t>
    </w:r>
    <w:r>
      <w:rPr>
        <w:rFonts w:ascii="Arial" w:hAnsi="Arial" w:cs="Arial"/>
      </w:rPr>
      <w:t>/202</w:t>
    </w:r>
    <w:r w:rsidR="00331803">
      <w:rPr>
        <w:rFonts w:ascii="Arial" w:hAnsi="Arial" w:cs="Arial"/>
      </w:rPr>
      <w:t>5</w:t>
    </w:r>
    <w:r>
      <w:rPr>
        <w:rFonts w:ascii="Arial" w:hAnsi="Arial" w:cs="Arial"/>
      </w:rPr>
      <w:t>, Seite 6</w:t>
    </w:r>
  </w:p>
  <w:p w14:paraId="0624B496" w14:textId="77777777" w:rsidR="004825DC" w:rsidRDefault="004825D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E0C40"/>
    <w:multiLevelType w:val="hybridMultilevel"/>
    <w:tmpl w:val="579C6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B1B87"/>
    <w:multiLevelType w:val="multilevel"/>
    <w:tmpl w:val="A40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700484">
    <w:abstractNumId w:val="1"/>
  </w:num>
  <w:num w:numId="2" w16cid:durableId="105685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AC"/>
    <w:rsid w:val="000A46FC"/>
    <w:rsid w:val="000D0E83"/>
    <w:rsid w:val="001069A7"/>
    <w:rsid w:val="0012618E"/>
    <w:rsid w:val="00127B9F"/>
    <w:rsid w:val="001E7A38"/>
    <w:rsid w:val="001F2E55"/>
    <w:rsid w:val="002657B7"/>
    <w:rsid w:val="002F06DF"/>
    <w:rsid w:val="00307DBA"/>
    <w:rsid w:val="00320137"/>
    <w:rsid w:val="00331803"/>
    <w:rsid w:val="00366DE1"/>
    <w:rsid w:val="003869F1"/>
    <w:rsid w:val="0041382C"/>
    <w:rsid w:val="00420BAE"/>
    <w:rsid w:val="004825DC"/>
    <w:rsid w:val="004A7A1F"/>
    <w:rsid w:val="005036E7"/>
    <w:rsid w:val="00506BAB"/>
    <w:rsid w:val="005450E1"/>
    <w:rsid w:val="005E0B43"/>
    <w:rsid w:val="00691D24"/>
    <w:rsid w:val="007534DA"/>
    <w:rsid w:val="0079608E"/>
    <w:rsid w:val="007B6EE1"/>
    <w:rsid w:val="008E4AC1"/>
    <w:rsid w:val="00901C1D"/>
    <w:rsid w:val="00964357"/>
    <w:rsid w:val="00981890"/>
    <w:rsid w:val="009D543E"/>
    <w:rsid w:val="009F71AC"/>
    <w:rsid w:val="00A6034E"/>
    <w:rsid w:val="00B1007F"/>
    <w:rsid w:val="00C358D1"/>
    <w:rsid w:val="00CB2900"/>
    <w:rsid w:val="00D61010"/>
    <w:rsid w:val="00D86E7A"/>
    <w:rsid w:val="00D86EB5"/>
    <w:rsid w:val="00E052B3"/>
    <w:rsid w:val="00EA2EC7"/>
    <w:rsid w:val="00ED4C0B"/>
    <w:rsid w:val="00EE1D78"/>
    <w:rsid w:val="00F64DCA"/>
    <w:rsid w:val="00FC275A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A0E4"/>
  <w15:chartTrackingRefBased/>
  <w15:docId w15:val="{C56CD57B-F406-4CD3-929F-49124DEA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5DC"/>
  </w:style>
  <w:style w:type="paragraph" w:styleId="Fuzeile">
    <w:name w:val="footer"/>
    <w:basedOn w:val="Standard"/>
    <w:link w:val="FuzeileZchn"/>
    <w:uiPriority w:val="99"/>
    <w:unhideWhenUsed/>
    <w:rsid w:val="0048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5DC"/>
  </w:style>
  <w:style w:type="character" w:styleId="Kommentarzeichen">
    <w:name w:val="annotation reference"/>
    <w:basedOn w:val="Absatz-Standardschriftart"/>
    <w:uiPriority w:val="99"/>
    <w:semiHidden/>
    <w:unhideWhenUsed/>
    <w:rsid w:val="005E0B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0B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0B4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0B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0B43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E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5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D4DD8-D7EA-4D3D-8ABA-F5FFCBA7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Schneider</dc:creator>
  <cp:keywords/>
  <dc:description/>
  <cp:lastModifiedBy>Le Claire, Christine</cp:lastModifiedBy>
  <cp:revision>7</cp:revision>
  <dcterms:created xsi:type="dcterms:W3CDTF">2025-02-20T08:29:00Z</dcterms:created>
  <dcterms:modified xsi:type="dcterms:W3CDTF">2025-08-22T14:05:00Z</dcterms:modified>
</cp:coreProperties>
</file>